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560" w:type="dxa"/>
        <w:tblLook w:val="04A0"/>
      </w:tblPr>
      <w:tblGrid>
        <w:gridCol w:w="4760"/>
        <w:gridCol w:w="6013"/>
      </w:tblGrid>
      <w:tr w:rsidR="00444EED" w:rsidRPr="0029662B" w:rsidTr="00C93B85">
        <w:tc>
          <w:tcPr>
            <w:tcW w:w="4760" w:type="dxa"/>
          </w:tcPr>
          <w:p w:rsidR="00444EED" w:rsidRPr="006C1916" w:rsidRDefault="00444EED" w:rsidP="00C93B85">
            <w:pPr>
              <w:jc w:val="center"/>
              <w:rPr>
                <w:sz w:val="24"/>
                <w:szCs w:val="26"/>
              </w:rPr>
            </w:pPr>
            <w:r w:rsidRPr="006C1916">
              <w:rPr>
                <w:sz w:val="24"/>
                <w:szCs w:val="26"/>
              </w:rPr>
              <w:t>SỞ NỘI VỤ TỈNH QUẢNG NAM</w:t>
            </w:r>
          </w:p>
          <w:p w:rsidR="00444EED" w:rsidRPr="0029662B" w:rsidRDefault="00444EED" w:rsidP="00C93B85">
            <w:pPr>
              <w:jc w:val="center"/>
              <w:rPr>
                <w:b/>
                <w:sz w:val="24"/>
                <w:szCs w:val="26"/>
              </w:rPr>
            </w:pPr>
            <w:r>
              <w:rPr>
                <w:b/>
                <w:sz w:val="24"/>
                <w:szCs w:val="26"/>
              </w:rPr>
              <w:t>BAN THI ĐUA – KHEN THƯỞNG</w:t>
            </w:r>
          </w:p>
          <w:p w:rsidR="00444EED" w:rsidRPr="0029662B" w:rsidRDefault="00BE2FBC" w:rsidP="00C93B85">
            <w:pPr>
              <w:tabs>
                <w:tab w:val="center" w:pos="2466"/>
                <w:tab w:val="left" w:pos="3684"/>
              </w:tabs>
              <w:jc w:val="center"/>
              <w:rPr>
                <w:b/>
                <w:sz w:val="24"/>
                <w:szCs w:val="26"/>
              </w:rPr>
            </w:pPr>
            <w:r>
              <w:rPr>
                <w:b/>
                <w:noProof/>
                <w:sz w:val="24"/>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6.95pt;margin-top:1.45pt;width:51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"/>
              </w:pict>
            </w:r>
          </w:p>
          <w:p w:rsidR="00444EED" w:rsidRPr="0029662B" w:rsidRDefault="00444EED" w:rsidP="008E75C1">
            <w:pPr>
              <w:jc w:val="center"/>
              <w:rPr>
                <w:b/>
                <w:sz w:val="24"/>
                <w:szCs w:val="26"/>
              </w:rPr>
            </w:pPr>
            <w:r>
              <w:rPr>
                <w:sz w:val="24"/>
              </w:rPr>
              <w:t xml:space="preserve">Số: </w:t>
            </w:r>
            <w:r w:rsidR="008E75C1">
              <w:rPr>
                <w:sz w:val="24"/>
              </w:rPr>
              <w:t>20</w:t>
            </w:r>
            <w:r>
              <w:rPr>
                <w:sz w:val="24"/>
              </w:rPr>
              <w:t>/LCT-BTĐKT</w:t>
            </w:r>
          </w:p>
        </w:tc>
        <w:tc>
          <w:tcPr>
            <w:tcW w:w="6013" w:type="dxa"/>
          </w:tcPr>
          <w:p w:rsidR="00444EED" w:rsidRPr="0029662B" w:rsidRDefault="00444EED" w:rsidP="00C93B85">
            <w:pPr>
              <w:jc w:val="center"/>
              <w:rPr>
                <w:b/>
                <w:sz w:val="24"/>
                <w:szCs w:val="26"/>
              </w:rPr>
            </w:pPr>
            <w:r w:rsidRPr="0029662B">
              <w:rPr>
                <w:b/>
                <w:sz w:val="24"/>
                <w:szCs w:val="26"/>
              </w:rPr>
              <w:t>CỘNG HÒA XÃ HỘI CHỦ NGHĨA VIỆT NAM</w:t>
            </w:r>
          </w:p>
          <w:p w:rsidR="00444EED" w:rsidRPr="0029662B" w:rsidRDefault="00444EED" w:rsidP="00C93B85">
            <w:pPr>
              <w:jc w:val="center"/>
              <w:rPr>
                <w:b/>
                <w:sz w:val="24"/>
                <w:szCs w:val="26"/>
              </w:rPr>
            </w:pPr>
            <w:r w:rsidRPr="0029662B">
              <w:rPr>
                <w:b/>
                <w:sz w:val="24"/>
                <w:szCs w:val="26"/>
              </w:rPr>
              <w:t>Độc lập – Tự do – Hạnh phúc</w:t>
            </w:r>
          </w:p>
          <w:p w:rsidR="00444EED" w:rsidRPr="0029662B" w:rsidRDefault="00BE2FBC" w:rsidP="00C93B85">
            <w:pPr>
              <w:jc w:val="center"/>
              <w:rPr>
                <w:b/>
                <w:sz w:val="22"/>
                <w:szCs w:val="26"/>
              </w:rPr>
            </w:pPr>
            <w:r w:rsidRPr="00BE2FBC">
              <w:rPr>
                <w:noProof/>
                <w:sz w:val="22"/>
                <w:szCs w:val="26"/>
              </w:rPr>
              <w:pict>
                <v:shape id="Straight Arrow Connector 1" o:spid="_x0000_s1027" type="#_x0000_t32" style="position:absolute;left:0;text-align:left;margin-left:68.6pt;margin-top:1.55pt;width:154.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DD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"/>
              </w:pict>
            </w:r>
          </w:p>
          <w:p w:rsidR="00444EED" w:rsidRPr="0029662B" w:rsidRDefault="00444EED" w:rsidP="008E75C1">
            <w:pPr>
              <w:jc w:val="center"/>
              <w:rPr>
                <w:i/>
                <w:sz w:val="22"/>
                <w:szCs w:val="26"/>
              </w:rPr>
            </w:pPr>
            <w:r w:rsidRPr="0029662B">
              <w:rPr>
                <w:i/>
                <w:sz w:val="24"/>
                <w:szCs w:val="26"/>
              </w:rPr>
              <w:t xml:space="preserve">Quảng Nam, ngày </w:t>
            </w:r>
            <w:r w:rsidR="008E75C1">
              <w:rPr>
                <w:i/>
                <w:sz w:val="24"/>
                <w:szCs w:val="26"/>
              </w:rPr>
              <w:t>13</w:t>
            </w:r>
            <w:r>
              <w:rPr>
                <w:i/>
                <w:sz w:val="24"/>
                <w:szCs w:val="26"/>
              </w:rPr>
              <w:t xml:space="preserve"> </w:t>
            </w:r>
            <w:r w:rsidRPr="0029662B">
              <w:rPr>
                <w:i/>
                <w:sz w:val="24"/>
                <w:szCs w:val="26"/>
              </w:rPr>
              <w:t>tháng</w:t>
            </w:r>
            <w:r>
              <w:rPr>
                <w:i/>
                <w:sz w:val="24"/>
                <w:szCs w:val="26"/>
              </w:rPr>
              <w:t xml:space="preserve"> </w:t>
            </w:r>
            <w:r w:rsidR="00FA355C">
              <w:rPr>
                <w:i/>
                <w:sz w:val="24"/>
                <w:szCs w:val="26"/>
              </w:rPr>
              <w:t>5</w:t>
            </w:r>
            <w:r>
              <w:rPr>
                <w:i/>
                <w:sz w:val="24"/>
                <w:szCs w:val="26"/>
              </w:rPr>
              <w:t xml:space="preserve"> </w:t>
            </w:r>
            <w:r w:rsidRPr="0029662B">
              <w:rPr>
                <w:i/>
                <w:sz w:val="24"/>
                <w:szCs w:val="26"/>
              </w:rPr>
              <w:t xml:space="preserve"> năm 201</w:t>
            </w:r>
            <w:r w:rsidR="00DE3550">
              <w:rPr>
                <w:i/>
                <w:sz w:val="24"/>
                <w:szCs w:val="26"/>
              </w:rPr>
              <w:t>9</w:t>
            </w:r>
          </w:p>
        </w:tc>
      </w:tr>
    </w:tbl>
    <w:p w:rsidR="00444EED" w:rsidRDefault="00444EED" w:rsidP="00444EED">
      <w:pPr>
        <w:jc w:val="center"/>
        <w:rPr>
          <w:b/>
          <w:bCs/>
          <w:iCs/>
          <w:color w:val="FF0000"/>
        </w:rPr>
      </w:pPr>
    </w:p>
    <w:p w:rsidR="00DE7C1A" w:rsidRDefault="00DE7C1A"/>
    <w:p w:rsidR="001D28C9" w:rsidRDefault="001D28C9" w:rsidP="0013289E">
      <w:pPr>
        <w:jc w:val="center"/>
        <w:rPr>
          <w:sz w:val="24"/>
          <w:szCs w:val="24"/>
        </w:rPr>
      </w:pPr>
    </w:p>
    <w:p w:rsidR="009E4777" w:rsidRPr="00B544DB" w:rsidRDefault="009E4777" w:rsidP="009E4777">
      <w:pPr>
        <w:jc w:val="center"/>
        <w:rPr>
          <w:b/>
          <w:bCs/>
          <w:iCs/>
          <w:color w:val="FF0000"/>
        </w:rPr>
      </w:pPr>
      <w:r>
        <w:rPr>
          <w:b/>
          <w:bCs/>
          <w:iCs/>
          <w:color w:val="FF0000"/>
        </w:rPr>
        <w:t xml:space="preserve">LỊCH CÔNG TÁC TUẦN </w:t>
      </w:r>
      <w:r w:rsidR="008E75C1">
        <w:rPr>
          <w:b/>
          <w:bCs/>
          <w:iCs/>
          <w:color w:val="FF0000"/>
        </w:rPr>
        <w:t>20</w:t>
      </w:r>
      <w:r>
        <w:rPr>
          <w:b/>
          <w:bCs/>
          <w:iCs/>
          <w:color w:val="FF0000"/>
        </w:rPr>
        <w:t xml:space="preserve"> </w:t>
      </w:r>
      <w:r w:rsidRPr="00B544DB">
        <w:rPr>
          <w:b/>
          <w:bCs/>
          <w:iCs/>
          <w:color w:val="FF0000"/>
        </w:rPr>
        <w:t>(</w:t>
      </w:r>
      <w:r w:rsidR="008E75C1">
        <w:rPr>
          <w:b/>
          <w:bCs/>
          <w:iCs/>
          <w:color w:val="FF0000"/>
        </w:rPr>
        <w:t>13</w:t>
      </w:r>
      <w:r w:rsidR="009B2C7A">
        <w:rPr>
          <w:b/>
          <w:bCs/>
          <w:iCs/>
          <w:color w:val="FF0000"/>
        </w:rPr>
        <w:t>/</w:t>
      </w:r>
      <w:r w:rsidR="001A103A">
        <w:rPr>
          <w:b/>
          <w:bCs/>
          <w:iCs/>
          <w:color w:val="FF0000"/>
        </w:rPr>
        <w:t>5</w:t>
      </w:r>
      <w:r>
        <w:rPr>
          <w:b/>
          <w:bCs/>
          <w:iCs/>
          <w:color w:val="FF0000"/>
        </w:rPr>
        <w:t xml:space="preserve"> </w:t>
      </w:r>
      <w:r w:rsidRPr="00B544DB">
        <w:rPr>
          <w:b/>
          <w:bCs/>
          <w:iCs/>
          <w:color w:val="FF0000"/>
        </w:rPr>
        <w:t xml:space="preserve">– </w:t>
      </w:r>
      <w:r w:rsidR="001A103A">
        <w:rPr>
          <w:b/>
          <w:bCs/>
          <w:iCs/>
          <w:color w:val="FF0000"/>
        </w:rPr>
        <w:t>1</w:t>
      </w:r>
      <w:r w:rsidR="008E75C1">
        <w:rPr>
          <w:b/>
          <w:bCs/>
          <w:iCs/>
          <w:color w:val="FF0000"/>
        </w:rPr>
        <w:t>7</w:t>
      </w:r>
      <w:r w:rsidRPr="00B544DB">
        <w:rPr>
          <w:b/>
          <w:bCs/>
          <w:iCs/>
          <w:color w:val="FF0000"/>
        </w:rPr>
        <w:t>/</w:t>
      </w:r>
      <w:r w:rsidR="00FA355C">
        <w:rPr>
          <w:b/>
          <w:bCs/>
          <w:iCs/>
          <w:color w:val="FF0000"/>
        </w:rPr>
        <w:t>5</w:t>
      </w:r>
      <w:r>
        <w:rPr>
          <w:b/>
          <w:bCs/>
          <w:iCs/>
          <w:color w:val="FF0000"/>
        </w:rPr>
        <w:t>/20</w:t>
      </w:r>
      <w:r w:rsidRPr="00B544DB">
        <w:rPr>
          <w:b/>
          <w:bCs/>
          <w:iCs/>
          <w:color w:val="FF0000"/>
        </w:rPr>
        <w:t>1</w:t>
      </w:r>
      <w:r>
        <w:rPr>
          <w:b/>
          <w:bCs/>
          <w:iCs/>
          <w:color w:val="FF0000"/>
        </w:rPr>
        <w:t>9</w:t>
      </w:r>
      <w:r w:rsidRPr="00B544DB">
        <w:rPr>
          <w:b/>
          <w:bCs/>
          <w:iCs/>
          <w:color w:val="FF0000"/>
        </w:rPr>
        <w:t>)</w:t>
      </w:r>
    </w:p>
    <w:p w:rsidR="009E4777" w:rsidRPr="00A325E5" w:rsidRDefault="009E4777" w:rsidP="009E4777">
      <w:pPr>
        <w:tabs>
          <w:tab w:val="left" w:pos="2085"/>
        </w:tabs>
      </w:pPr>
    </w:p>
    <w:tbl>
      <w:tblPr>
        <w:tblW w:w="104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09"/>
        <w:gridCol w:w="957"/>
        <w:gridCol w:w="2836"/>
        <w:gridCol w:w="1276"/>
        <w:gridCol w:w="1557"/>
        <w:gridCol w:w="1703"/>
        <w:gridCol w:w="666"/>
      </w:tblGrid>
      <w:tr w:rsidR="009E4777" w:rsidRPr="00BB0B2E" w:rsidTr="002A6577">
        <w:trPr>
          <w:trHeight w:val="288"/>
          <w:tblHeader/>
          <w:jc w:val="center"/>
        </w:trPr>
        <w:tc>
          <w:tcPr>
            <w:tcW w:w="1409"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THỨ, NGÀY</w:t>
            </w:r>
          </w:p>
        </w:tc>
        <w:tc>
          <w:tcPr>
            <w:tcW w:w="957"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GIỜ</w:t>
            </w:r>
          </w:p>
        </w:tc>
        <w:tc>
          <w:tcPr>
            <w:tcW w:w="2836"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NỘI DUNG</w:t>
            </w:r>
          </w:p>
        </w:tc>
        <w:tc>
          <w:tcPr>
            <w:tcW w:w="1276"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LÃNH ĐẠO BAN</w:t>
            </w:r>
          </w:p>
        </w:tc>
        <w:tc>
          <w:tcPr>
            <w:tcW w:w="1557"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LĐ PHÒNG, CV</w:t>
            </w:r>
          </w:p>
        </w:tc>
        <w:tc>
          <w:tcPr>
            <w:tcW w:w="1703"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ĐỊA ĐIỂM</w:t>
            </w:r>
          </w:p>
        </w:tc>
        <w:tc>
          <w:tcPr>
            <w:tcW w:w="666" w:type="dxa"/>
            <w:shd w:val="clear" w:color="auto" w:fill="538135"/>
            <w:vAlign w:val="center"/>
          </w:tcPr>
          <w:p w:rsidR="009E4777" w:rsidRPr="00F46009" w:rsidRDefault="009E4777" w:rsidP="002A6577">
            <w:pPr>
              <w:spacing w:before="40" w:after="40"/>
              <w:jc w:val="center"/>
              <w:rPr>
                <w:b/>
                <w:bCs/>
                <w:color w:val="FFFFFF"/>
                <w:sz w:val="20"/>
                <w:szCs w:val="20"/>
              </w:rPr>
            </w:pPr>
            <w:r w:rsidRPr="00F46009">
              <w:rPr>
                <w:b/>
                <w:bCs/>
                <w:color w:val="FFFFFF"/>
                <w:sz w:val="20"/>
                <w:szCs w:val="20"/>
              </w:rPr>
              <w:t>GHI CHÚ</w:t>
            </w:r>
          </w:p>
        </w:tc>
      </w:tr>
      <w:tr w:rsidR="001A103A" w:rsidRPr="00762305" w:rsidTr="002A6577">
        <w:trPr>
          <w:trHeight w:val="221"/>
          <w:jc w:val="center"/>
        </w:trPr>
        <w:tc>
          <w:tcPr>
            <w:tcW w:w="1409" w:type="dxa"/>
            <w:shd w:val="clear" w:color="auto" w:fill="auto"/>
            <w:vAlign w:val="center"/>
          </w:tcPr>
          <w:p w:rsidR="001A103A" w:rsidRPr="00411BA9" w:rsidRDefault="001A103A" w:rsidP="008E75C1">
            <w:pPr>
              <w:jc w:val="center"/>
              <w:rPr>
                <w:b/>
                <w:sz w:val="24"/>
                <w:szCs w:val="24"/>
              </w:rPr>
            </w:pPr>
            <w:r>
              <w:rPr>
                <w:b/>
                <w:sz w:val="24"/>
                <w:szCs w:val="24"/>
              </w:rPr>
              <w:t>Hai</w:t>
            </w:r>
            <w:r w:rsidRPr="00411BA9">
              <w:rPr>
                <w:b/>
                <w:sz w:val="24"/>
                <w:szCs w:val="24"/>
              </w:rPr>
              <w:br/>
            </w:r>
            <w:r w:rsidR="008E75C1">
              <w:rPr>
                <w:b/>
                <w:sz w:val="24"/>
                <w:szCs w:val="24"/>
              </w:rPr>
              <w:t>13</w:t>
            </w:r>
            <w:r w:rsidRPr="00411BA9">
              <w:rPr>
                <w:b/>
                <w:sz w:val="24"/>
                <w:szCs w:val="24"/>
              </w:rPr>
              <w:t>/</w:t>
            </w:r>
            <w:r>
              <w:rPr>
                <w:b/>
                <w:sz w:val="24"/>
                <w:szCs w:val="24"/>
              </w:rPr>
              <w:t>5</w:t>
            </w:r>
          </w:p>
        </w:tc>
        <w:tc>
          <w:tcPr>
            <w:tcW w:w="957" w:type="dxa"/>
            <w:vAlign w:val="center"/>
          </w:tcPr>
          <w:p w:rsidR="001A103A" w:rsidRDefault="001A103A" w:rsidP="00974BEC">
            <w:pPr>
              <w:jc w:val="center"/>
              <w:rPr>
                <w:sz w:val="24"/>
                <w:szCs w:val="24"/>
              </w:rPr>
            </w:pPr>
            <w:r>
              <w:rPr>
                <w:sz w:val="24"/>
                <w:szCs w:val="24"/>
              </w:rPr>
              <w:t>8:30</w:t>
            </w:r>
          </w:p>
        </w:tc>
        <w:tc>
          <w:tcPr>
            <w:tcW w:w="2836" w:type="dxa"/>
            <w:vAlign w:val="center"/>
          </w:tcPr>
          <w:p w:rsidR="001A103A" w:rsidRDefault="001A103A" w:rsidP="00974BEC">
            <w:pPr>
              <w:pStyle w:val="BodyTextIndent"/>
              <w:spacing w:after="0" w:line="240" w:lineRule="auto"/>
              <w:ind w:left="0"/>
              <w:jc w:val="both"/>
              <w:rPr>
                <w:sz w:val="24"/>
                <w:szCs w:val="24"/>
              </w:rPr>
            </w:pPr>
            <w:r>
              <w:rPr>
                <w:sz w:val="24"/>
                <w:szCs w:val="24"/>
              </w:rPr>
              <w:t>Họp giao ban cơ quan</w:t>
            </w:r>
          </w:p>
        </w:tc>
        <w:tc>
          <w:tcPr>
            <w:tcW w:w="1276" w:type="dxa"/>
            <w:vAlign w:val="center"/>
          </w:tcPr>
          <w:p w:rsidR="001A103A" w:rsidRDefault="001A103A" w:rsidP="00974BEC">
            <w:pPr>
              <w:spacing w:before="40" w:after="40"/>
              <w:jc w:val="center"/>
              <w:rPr>
                <w:sz w:val="24"/>
                <w:szCs w:val="24"/>
              </w:rPr>
            </w:pPr>
            <w:r>
              <w:rPr>
                <w:sz w:val="24"/>
                <w:szCs w:val="24"/>
              </w:rPr>
              <w:t>LĐ Ban</w:t>
            </w:r>
          </w:p>
        </w:tc>
        <w:tc>
          <w:tcPr>
            <w:tcW w:w="1557" w:type="dxa"/>
            <w:vAlign w:val="center"/>
          </w:tcPr>
          <w:p w:rsidR="001A103A" w:rsidRDefault="001A103A" w:rsidP="00974BEC">
            <w:pPr>
              <w:spacing w:before="40" w:after="40"/>
              <w:jc w:val="center"/>
              <w:rPr>
                <w:sz w:val="24"/>
                <w:szCs w:val="24"/>
              </w:rPr>
            </w:pPr>
            <w:r>
              <w:rPr>
                <w:sz w:val="24"/>
                <w:szCs w:val="24"/>
              </w:rPr>
              <w:t>CCNV Ban</w:t>
            </w:r>
          </w:p>
        </w:tc>
        <w:tc>
          <w:tcPr>
            <w:tcW w:w="1703" w:type="dxa"/>
            <w:vAlign w:val="center"/>
          </w:tcPr>
          <w:p w:rsidR="001A103A" w:rsidRDefault="001A103A" w:rsidP="00974BEC">
            <w:pPr>
              <w:spacing w:before="40" w:after="40"/>
              <w:jc w:val="center"/>
              <w:rPr>
                <w:sz w:val="24"/>
                <w:szCs w:val="24"/>
              </w:rPr>
            </w:pPr>
            <w:r>
              <w:rPr>
                <w:sz w:val="24"/>
                <w:szCs w:val="24"/>
              </w:rPr>
              <w:t>PH Ban</w:t>
            </w:r>
          </w:p>
        </w:tc>
        <w:tc>
          <w:tcPr>
            <w:tcW w:w="666" w:type="dxa"/>
            <w:vAlign w:val="center"/>
          </w:tcPr>
          <w:p w:rsidR="001A103A" w:rsidRPr="00326D92" w:rsidRDefault="001A103A" w:rsidP="002A6577">
            <w:pPr>
              <w:spacing w:before="40" w:after="40"/>
              <w:jc w:val="center"/>
              <w:rPr>
                <w:sz w:val="26"/>
                <w:szCs w:val="26"/>
              </w:rPr>
            </w:pPr>
          </w:p>
        </w:tc>
      </w:tr>
      <w:tr w:rsidR="001A103A" w:rsidRPr="00762305" w:rsidTr="002A6577">
        <w:trPr>
          <w:trHeight w:val="221"/>
          <w:jc w:val="center"/>
        </w:trPr>
        <w:tc>
          <w:tcPr>
            <w:tcW w:w="1409" w:type="dxa"/>
            <w:shd w:val="clear" w:color="auto" w:fill="auto"/>
            <w:vAlign w:val="center"/>
          </w:tcPr>
          <w:p w:rsidR="001A103A" w:rsidRPr="00411BA9" w:rsidRDefault="001A103A" w:rsidP="008E75C1">
            <w:pPr>
              <w:jc w:val="center"/>
              <w:rPr>
                <w:b/>
                <w:sz w:val="24"/>
                <w:szCs w:val="24"/>
              </w:rPr>
            </w:pPr>
            <w:r w:rsidRPr="00411BA9">
              <w:rPr>
                <w:b/>
                <w:sz w:val="24"/>
                <w:szCs w:val="24"/>
              </w:rPr>
              <w:t>Ba</w:t>
            </w:r>
            <w:r w:rsidRPr="00411BA9">
              <w:rPr>
                <w:b/>
                <w:sz w:val="24"/>
                <w:szCs w:val="24"/>
              </w:rPr>
              <w:br/>
            </w:r>
            <w:r w:rsidR="008E75C1">
              <w:rPr>
                <w:b/>
                <w:sz w:val="24"/>
                <w:szCs w:val="24"/>
              </w:rPr>
              <w:t>14</w:t>
            </w:r>
            <w:r w:rsidRPr="00411BA9">
              <w:rPr>
                <w:b/>
                <w:sz w:val="24"/>
                <w:szCs w:val="24"/>
              </w:rPr>
              <w:t>/</w:t>
            </w:r>
            <w:r>
              <w:rPr>
                <w:b/>
                <w:sz w:val="24"/>
                <w:szCs w:val="24"/>
              </w:rPr>
              <w:t>5</w:t>
            </w:r>
          </w:p>
        </w:tc>
        <w:tc>
          <w:tcPr>
            <w:tcW w:w="957" w:type="dxa"/>
            <w:vAlign w:val="center"/>
          </w:tcPr>
          <w:p w:rsidR="001A103A" w:rsidRDefault="001A103A" w:rsidP="00F9372A">
            <w:pPr>
              <w:jc w:val="center"/>
              <w:rPr>
                <w:sz w:val="24"/>
                <w:szCs w:val="24"/>
              </w:rPr>
            </w:pPr>
          </w:p>
        </w:tc>
        <w:tc>
          <w:tcPr>
            <w:tcW w:w="2836" w:type="dxa"/>
            <w:vAlign w:val="center"/>
          </w:tcPr>
          <w:p w:rsidR="001A103A" w:rsidRDefault="001A103A" w:rsidP="00B01BD2">
            <w:pPr>
              <w:pStyle w:val="BodyTextIndent"/>
              <w:spacing w:after="0" w:line="240" w:lineRule="auto"/>
              <w:ind w:left="0"/>
              <w:jc w:val="both"/>
              <w:rPr>
                <w:sz w:val="24"/>
                <w:szCs w:val="24"/>
              </w:rPr>
            </w:pPr>
          </w:p>
        </w:tc>
        <w:tc>
          <w:tcPr>
            <w:tcW w:w="1276" w:type="dxa"/>
            <w:vAlign w:val="center"/>
          </w:tcPr>
          <w:p w:rsidR="001A103A" w:rsidRDefault="001A103A" w:rsidP="00FC5A76">
            <w:pPr>
              <w:spacing w:before="40" w:after="40"/>
              <w:jc w:val="center"/>
              <w:rPr>
                <w:sz w:val="24"/>
                <w:szCs w:val="24"/>
              </w:rPr>
            </w:pPr>
          </w:p>
        </w:tc>
        <w:tc>
          <w:tcPr>
            <w:tcW w:w="1557" w:type="dxa"/>
            <w:vAlign w:val="center"/>
          </w:tcPr>
          <w:p w:rsidR="001A103A" w:rsidRDefault="001A103A" w:rsidP="00FC5A76">
            <w:pPr>
              <w:spacing w:before="40" w:after="40"/>
              <w:jc w:val="center"/>
              <w:rPr>
                <w:sz w:val="24"/>
                <w:szCs w:val="24"/>
              </w:rPr>
            </w:pPr>
          </w:p>
        </w:tc>
        <w:tc>
          <w:tcPr>
            <w:tcW w:w="1703" w:type="dxa"/>
            <w:vAlign w:val="center"/>
          </w:tcPr>
          <w:p w:rsidR="001A103A" w:rsidRDefault="001A103A" w:rsidP="00D455D5">
            <w:pPr>
              <w:spacing w:before="40" w:after="40"/>
              <w:jc w:val="center"/>
              <w:rPr>
                <w:sz w:val="24"/>
                <w:szCs w:val="24"/>
              </w:rPr>
            </w:pPr>
          </w:p>
        </w:tc>
        <w:tc>
          <w:tcPr>
            <w:tcW w:w="666" w:type="dxa"/>
            <w:vAlign w:val="center"/>
          </w:tcPr>
          <w:p w:rsidR="001A103A" w:rsidRPr="00326D92" w:rsidRDefault="001A103A" w:rsidP="002A6577">
            <w:pPr>
              <w:spacing w:before="40" w:after="40"/>
              <w:jc w:val="center"/>
              <w:rPr>
                <w:sz w:val="26"/>
                <w:szCs w:val="26"/>
              </w:rPr>
            </w:pPr>
          </w:p>
        </w:tc>
      </w:tr>
      <w:tr w:rsidR="004F0152" w:rsidRPr="00762305" w:rsidTr="002A6577">
        <w:trPr>
          <w:trHeight w:val="221"/>
          <w:jc w:val="center"/>
        </w:trPr>
        <w:tc>
          <w:tcPr>
            <w:tcW w:w="1409" w:type="dxa"/>
            <w:vMerge w:val="restart"/>
            <w:shd w:val="clear" w:color="auto" w:fill="auto"/>
            <w:vAlign w:val="center"/>
          </w:tcPr>
          <w:p w:rsidR="004F0152" w:rsidRDefault="004F0152" w:rsidP="008E75C1">
            <w:pPr>
              <w:jc w:val="center"/>
              <w:rPr>
                <w:b/>
                <w:sz w:val="24"/>
                <w:szCs w:val="24"/>
              </w:rPr>
            </w:pPr>
            <w:r>
              <w:rPr>
                <w:b/>
                <w:sz w:val="24"/>
                <w:szCs w:val="24"/>
              </w:rPr>
              <w:t>Tư</w:t>
            </w:r>
            <w:r w:rsidRPr="00411BA9">
              <w:rPr>
                <w:b/>
                <w:sz w:val="24"/>
                <w:szCs w:val="24"/>
              </w:rPr>
              <w:br/>
            </w:r>
            <w:r>
              <w:rPr>
                <w:b/>
                <w:sz w:val="24"/>
                <w:szCs w:val="24"/>
              </w:rPr>
              <w:t>15</w:t>
            </w:r>
            <w:r w:rsidRPr="00411BA9">
              <w:rPr>
                <w:b/>
                <w:sz w:val="24"/>
                <w:szCs w:val="24"/>
              </w:rPr>
              <w:t>/</w:t>
            </w:r>
            <w:r>
              <w:rPr>
                <w:b/>
                <w:sz w:val="24"/>
                <w:szCs w:val="24"/>
              </w:rPr>
              <w:t>5</w:t>
            </w:r>
          </w:p>
        </w:tc>
        <w:tc>
          <w:tcPr>
            <w:tcW w:w="957" w:type="dxa"/>
            <w:vAlign w:val="center"/>
          </w:tcPr>
          <w:p w:rsidR="004F0152" w:rsidRDefault="004F0152" w:rsidP="004B0EA9">
            <w:pPr>
              <w:jc w:val="center"/>
              <w:rPr>
                <w:sz w:val="24"/>
                <w:szCs w:val="24"/>
              </w:rPr>
            </w:pPr>
            <w:r>
              <w:rPr>
                <w:sz w:val="24"/>
                <w:szCs w:val="24"/>
              </w:rPr>
              <w:t>8:00</w:t>
            </w:r>
          </w:p>
        </w:tc>
        <w:tc>
          <w:tcPr>
            <w:tcW w:w="2836" w:type="dxa"/>
            <w:vAlign w:val="center"/>
          </w:tcPr>
          <w:p w:rsidR="004F0152" w:rsidRPr="00FA118A" w:rsidRDefault="004F0152" w:rsidP="004B0EA9">
            <w:pPr>
              <w:pStyle w:val="BodyTextIndent"/>
              <w:spacing w:after="0" w:line="240" w:lineRule="auto"/>
              <w:ind w:left="0"/>
              <w:jc w:val="both"/>
              <w:rPr>
                <w:sz w:val="24"/>
                <w:szCs w:val="24"/>
              </w:rPr>
            </w:pPr>
            <w:r>
              <w:rPr>
                <w:sz w:val="24"/>
                <w:szCs w:val="24"/>
              </w:rPr>
              <w:t>Dự họp báo cáo công tác chuẩn bị lễ tuyên dương khen thưởng và giao lưu điển hình tiêu biểu trong học tập và làm theo tư tưởng, đạo đức, phong cách Hồ Chí Minh</w:t>
            </w:r>
          </w:p>
        </w:tc>
        <w:tc>
          <w:tcPr>
            <w:tcW w:w="1276" w:type="dxa"/>
            <w:vAlign w:val="center"/>
          </w:tcPr>
          <w:p w:rsidR="004F0152" w:rsidRDefault="004F0152" w:rsidP="004B0EA9">
            <w:pPr>
              <w:spacing w:before="40" w:after="40"/>
              <w:jc w:val="center"/>
              <w:rPr>
                <w:sz w:val="24"/>
                <w:szCs w:val="24"/>
              </w:rPr>
            </w:pPr>
            <w:r>
              <w:rPr>
                <w:sz w:val="24"/>
                <w:szCs w:val="24"/>
              </w:rPr>
              <w:t>LĐ Ban</w:t>
            </w:r>
          </w:p>
        </w:tc>
        <w:tc>
          <w:tcPr>
            <w:tcW w:w="1557" w:type="dxa"/>
            <w:vAlign w:val="center"/>
          </w:tcPr>
          <w:p w:rsidR="004F0152" w:rsidRDefault="004F0152" w:rsidP="00FC5A76">
            <w:pPr>
              <w:spacing w:before="40" w:after="40"/>
              <w:jc w:val="center"/>
              <w:rPr>
                <w:sz w:val="24"/>
                <w:szCs w:val="24"/>
              </w:rPr>
            </w:pPr>
            <w:r>
              <w:rPr>
                <w:sz w:val="24"/>
                <w:szCs w:val="24"/>
              </w:rPr>
              <w:t>P.Nghiệp vụ</w:t>
            </w:r>
          </w:p>
          <w:p w:rsidR="004F0152" w:rsidRDefault="004F0152" w:rsidP="00FC5A76">
            <w:pPr>
              <w:spacing w:before="40" w:after="40"/>
              <w:jc w:val="center"/>
              <w:rPr>
                <w:sz w:val="24"/>
                <w:szCs w:val="24"/>
              </w:rPr>
            </w:pPr>
            <w:r>
              <w:rPr>
                <w:sz w:val="24"/>
                <w:szCs w:val="24"/>
              </w:rPr>
              <w:t>Văn phòng</w:t>
            </w:r>
          </w:p>
        </w:tc>
        <w:tc>
          <w:tcPr>
            <w:tcW w:w="1703" w:type="dxa"/>
            <w:vAlign w:val="center"/>
          </w:tcPr>
          <w:p w:rsidR="004F0152" w:rsidRDefault="004F0152" w:rsidP="00FC5A76">
            <w:pPr>
              <w:spacing w:before="40" w:after="40"/>
              <w:jc w:val="center"/>
              <w:rPr>
                <w:sz w:val="24"/>
                <w:szCs w:val="24"/>
              </w:rPr>
            </w:pPr>
            <w:r>
              <w:rPr>
                <w:sz w:val="24"/>
                <w:szCs w:val="24"/>
              </w:rPr>
              <w:t>PH 1, T3</w:t>
            </w:r>
          </w:p>
          <w:p w:rsidR="004F0152" w:rsidRDefault="004F0152" w:rsidP="00FC5A76">
            <w:pPr>
              <w:spacing w:before="40" w:after="40"/>
              <w:jc w:val="center"/>
              <w:rPr>
                <w:sz w:val="24"/>
                <w:szCs w:val="24"/>
              </w:rPr>
            </w:pPr>
            <w:r>
              <w:rPr>
                <w:sz w:val="24"/>
                <w:szCs w:val="24"/>
              </w:rPr>
              <w:t>UB tỉnh</w:t>
            </w:r>
          </w:p>
        </w:tc>
        <w:tc>
          <w:tcPr>
            <w:tcW w:w="666" w:type="dxa"/>
            <w:vAlign w:val="center"/>
          </w:tcPr>
          <w:p w:rsidR="004F0152" w:rsidRPr="00326D92" w:rsidRDefault="004F0152" w:rsidP="002A6577">
            <w:pPr>
              <w:spacing w:before="40" w:after="40"/>
              <w:jc w:val="center"/>
              <w:rPr>
                <w:sz w:val="26"/>
                <w:szCs w:val="26"/>
              </w:rPr>
            </w:pPr>
          </w:p>
        </w:tc>
      </w:tr>
      <w:tr w:rsidR="004F0152" w:rsidRPr="00762305" w:rsidTr="002A6577">
        <w:trPr>
          <w:trHeight w:val="221"/>
          <w:jc w:val="center"/>
        </w:trPr>
        <w:tc>
          <w:tcPr>
            <w:tcW w:w="1409" w:type="dxa"/>
            <w:vMerge/>
            <w:shd w:val="clear" w:color="auto" w:fill="auto"/>
            <w:vAlign w:val="center"/>
          </w:tcPr>
          <w:p w:rsidR="004F0152" w:rsidRDefault="004F0152" w:rsidP="008E75C1">
            <w:pPr>
              <w:jc w:val="center"/>
              <w:rPr>
                <w:b/>
                <w:sz w:val="24"/>
                <w:szCs w:val="24"/>
              </w:rPr>
            </w:pPr>
          </w:p>
        </w:tc>
        <w:tc>
          <w:tcPr>
            <w:tcW w:w="957" w:type="dxa"/>
            <w:vAlign w:val="center"/>
          </w:tcPr>
          <w:p w:rsidR="004F0152" w:rsidRDefault="004F0152" w:rsidP="00767BBE">
            <w:pPr>
              <w:jc w:val="center"/>
              <w:rPr>
                <w:sz w:val="24"/>
                <w:szCs w:val="24"/>
              </w:rPr>
            </w:pPr>
            <w:r>
              <w:rPr>
                <w:sz w:val="24"/>
                <w:szCs w:val="24"/>
              </w:rPr>
              <w:t>14:00</w:t>
            </w:r>
          </w:p>
        </w:tc>
        <w:tc>
          <w:tcPr>
            <w:tcW w:w="2836" w:type="dxa"/>
            <w:vAlign w:val="center"/>
          </w:tcPr>
          <w:p w:rsidR="004F0152" w:rsidRDefault="004F0152" w:rsidP="00767BBE">
            <w:pPr>
              <w:pStyle w:val="BodyTextIndent"/>
              <w:spacing w:after="0" w:line="240" w:lineRule="auto"/>
              <w:ind w:left="0"/>
              <w:jc w:val="both"/>
              <w:rPr>
                <w:sz w:val="24"/>
                <w:szCs w:val="24"/>
              </w:rPr>
            </w:pPr>
            <w:r>
              <w:rPr>
                <w:sz w:val="24"/>
                <w:szCs w:val="24"/>
              </w:rPr>
              <w:t>Họp giao ban tháng 5</w:t>
            </w:r>
          </w:p>
        </w:tc>
        <w:tc>
          <w:tcPr>
            <w:tcW w:w="1276" w:type="dxa"/>
            <w:vAlign w:val="center"/>
          </w:tcPr>
          <w:p w:rsidR="004F0152" w:rsidRDefault="004F0152" w:rsidP="00767BBE">
            <w:pPr>
              <w:spacing w:before="40" w:after="40"/>
              <w:jc w:val="center"/>
              <w:rPr>
                <w:sz w:val="24"/>
                <w:szCs w:val="24"/>
              </w:rPr>
            </w:pPr>
            <w:r>
              <w:rPr>
                <w:sz w:val="24"/>
                <w:szCs w:val="24"/>
              </w:rPr>
              <w:t>A.Huân</w:t>
            </w:r>
          </w:p>
        </w:tc>
        <w:tc>
          <w:tcPr>
            <w:tcW w:w="1557" w:type="dxa"/>
            <w:vAlign w:val="center"/>
          </w:tcPr>
          <w:p w:rsidR="004F0152" w:rsidRDefault="004F0152" w:rsidP="00767BBE">
            <w:pPr>
              <w:spacing w:before="40" w:after="40"/>
              <w:jc w:val="center"/>
              <w:rPr>
                <w:sz w:val="24"/>
                <w:szCs w:val="24"/>
              </w:rPr>
            </w:pPr>
          </w:p>
        </w:tc>
        <w:tc>
          <w:tcPr>
            <w:tcW w:w="1703" w:type="dxa"/>
            <w:vAlign w:val="center"/>
          </w:tcPr>
          <w:p w:rsidR="004F0152" w:rsidRDefault="004F0152" w:rsidP="00767BBE">
            <w:pPr>
              <w:spacing w:before="40" w:after="40"/>
              <w:jc w:val="center"/>
              <w:rPr>
                <w:sz w:val="24"/>
                <w:szCs w:val="24"/>
              </w:rPr>
            </w:pPr>
            <w:r>
              <w:rPr>
                <w:sz w:val="24"/>
                <w:szCs w:val="24"/>
              </w:rPr>
              <w:t>Sở Nội vụ</w:t>
            </w:r>
          </w:p>
        </w:tc>
        <w:tc>
          <w:tcPr>
            <w:tcW w:w="666" w:type="dxa"/>
            <w:vAlign w:val="center"/>
          </w:tcPr>
          <w:p w:rsidR="004F0152" w:rsidRPr="00326D92" w:rsidRDefault="004F0152" w:rsidP="002A6577">
            <w:pPr>
              <w:spacing w:before="40" w:after="40"/>
              <w:jc w:val="center"/>
              <w:rPr>
                <w:sz w:val="26"/>
                <w:szCs w:val="26"/>
              </w:rPr>
            </w:pPr>
          </w:p>
        </w:tc>
      </w:tr>
      <w:tr w:rsidR="004F0152" w:rsidRPr="00762305" w:rsidTr="002A6577">
        <w:trPr>
          <w:trHeight w:val="221"/>
          <w:jc w:val="center"/>
        </w:trPr>
        <w:tc>
          <w:tcPr>
            <w:tcW w:w="1409" w:type="dxa"/>
            <w:shd w:val="clear" w:color="auto" w:fill="auto"/>
            <w:vAlign w:val="center"/>
          </w:tcPr>
          <w:p w:rsidR="004F0152" w:rsidRPr="00411BA9" w:rsidRDefault="004F0152" w:rsidP="002A6577">
            <w:pPr>
              <w:jc w:val="center"/>
              <w:rPr>
                <w:sz w:val="24"/>
                <w:szCs w:val="24"/>
              </w:rPr>
            </w:pPr>
            <w:r w:rsidRPr="00411BA9">
              <w:rPr>
                <w:b/>
                <w:sz w:val="24"/>
                <w:szCs w:val="24"/>
              </w:rPr>
              <w:t>Năm</w:t>
            </w:r>
          </w:p>
          <w:p w:rsidR="004F0152" w:rsidRPr="00411BA9" w:rsidRDefault="004F0152" w:rsidP="001A103A">
            <w:pPr>
              <w:jc w:val="center"/>
              <w:rPr>
                <w:b/>
                <w:sz w:val="24"/>
                <w:szCs w:val="24"/>
              </w:rPr>
            </w:pPr>
            <w:r>
              <w:rPr>
                <w:b/>
                <w:sz w:val="24"/>
                <w:szCs w:val="24"/>
              </w:rPr>
              <w:t>16</w:t>
            </w:r>
            <w:r w:rsidRPr="00411BA9">
              <w:rPr>
                <w:b/>
                <w:sz w:val="24"/>
                <w:szCs w:val="24"/>
              </w:rPr>
              <w:t>/</w:t>
            </w:r>
            <w:r>
              <w:rPr>
                <w:b/>
                <w:sz w:val="24"/>
                <w:szCs w:val="24"/>
              </w:rPr>
              <w:t>5</w:t>
            </w:r>
          </w:p>
        </w:tc>
        <w:tc>
          <w:tcPr>
            <w:tcW w:w="957" w:type="dxa"/>
            <w:vAlign w:val="center"/>
          </w:tcPr>
          <w:p w:rsidR="004F0152" w:rsidRDefault="004F0152" w:rsidP="009B05ED">
            <w:pPr>
              <w:jc w:val="center"/>
              <w:rPr>
                <w:sz w:val="24"/>
                <w:szCs w:val="24"/>
              </w:rPr>
            </w:pPr>
            <w:r>
              <w:rPr>
                <w:sz w:val="24"/>
                <w:szCs w:val="24"/>
              </w:rPr>
              <w:t>8:00</w:t>
            </w:r>
          </w:p>
        </w:tc>
        <w:tc>
          <w:tcPr>
            <w:tcW w:w="2836" w:type="dxa"/>
            <w:vAlign w:val="center"/>
          </w:tcPr>
          <w:p w:rsidR="004F0152" w:rsidRDefault="004F0152" w:rsidP="009B05ED">
            <w:pPr>
              <w:pStyle w:val="BodyTextIndent"/>
              <w:spacing w:after="0" w:line="240" w:lineRule="auto"/>
              <w:ind w:left="0"/>
              <w:jc w:val="both"/>
              <w:rPr>
                <w:sz w:val="24"/>
                <w:szCs w:val="24"/>
              </w:rPr>
            </w:pPr>
            <w:r>
              <w:rPr>
                <w:sz w:val="24"/>
                <w:szCs w:val="24"/>
              </w:rPr>
              <w:t>Hội nghị tuyên truyền, phổ biến các qui định bảo vệ bí mật nhà nước, luật phòng chống tham nhũng, luật tố cáo năm 2018</w:t>
            </w:r>
          </w:p>
        </w:tc>
        <w:tc>
          <w:tcPr>
            <w:tcW w:w="1276" w:type="dxa"/>
            <w:vAlign w:val="center"/>
          </w:tcPr>
          <w:p w:rsidR="004F0152" w:rsidRDefault="004F0152" w:rsidP="00D95E25">
            <w:pPr>
              <w:spacing w:before="40" w:after="40"/>
              <w:jc w:val="center"/>
              <w:rPr>
                <w:sz w:val="24"/>
                <w:szCs w:val="24"/>
              </w:rPr>
            </w:pPr>
            <w:r>
              <w:rPr>
                <w:sz w:val="24"/>
                <w:szCs w:val="24"/>
              </w:rPr>
              <w:t>LĐ Ban</w:t>
            </w:r>
          </w:p>
        </w:tc>
        <w:tc>
          <w:tcPr>
            <w:tcW w:w="1557" w:type="dxa"/>
            <w:vAlign w:val="center"/>
          </w:tcPr>
          <w:p w:rsidR="004F0152" w:rsidRDefault="004F0152" w:rsidP="00D95E25">
            <w:pPr>
              <w:spacing w:before="40" w:after="40"/>
              <w:jc w:val="center"/>
              <w:rPr>
                <w:sz w:val="24"/>
                <w:szCs w:val="24"/>
              </w:rPr>
            </w:pPr>
            <w:r>
              <w:rPr>
                <w:sz w:val="24"/>
                <w:szCs w:val="24"/>
              </w:rPr>
              <w:t>CCNV Ban</w:t>
            </w:r>
          </w:p>
        </w:tc>
        <w:tc>
          <w:tcPr>
            <w:tcW w:w="1703" w:type="dxa"/>
            <w:vAlign w:val="center"/>
          </w:tcPr>
          <w:p w:rsidR="004F0152" w:rsidRDefault="004F0152" w:rsidP="009B05ED">
            <w:pPr>
              <w:spacing w:before="40" w:after="40"/>
              <w:jc w:val="center"/>
              <w:rPr>
                <w:sz w:val="24"/>
                <w:szCs w:val="24"/>
              </w:rPr>
            </w:pPr>
            <w:r>
              <w:rPr>
                <w:sz w:val="24"/>
                <w:szCs w:val="24"/>
              </w:rPr>
              <w:t>HT tầng 3</w:t>
            </w:r>
          </w:p>
          <w:p w:rsidR="004F0152" w:rsidRDefault="004F0152" w:rsidP="009B05ED">
            <w:pPr>
              <w:spacing w:before="40" w:after="40"/>
              <w:jc w:val="center"/>
              <w:rPr>
                <w:sz w:val="24"/>
                <w:szCs w:val="24"/>
              </w:rPr>
            </w:pPr>
            <w:r>
              <w:rPr>
                <w:sz w:val="24"/>
                <w:szCs w:val="24"/>
              </w:rPr>
              <w:t>Sở Nội vụ</w:t>
            </w:r>
          </w:p>
        </w:tc>
        <w:tc>
          <w:tcPr>
            <w:tcW w:w="666" w:type="dxa"/>
            <w:vAlign w:val="center"/>
          </w:tcPr>
          <w:p w:rsidR="004F0152" w:rsidRPr="00326D92" w:rsidRDefault="004F0152" w:rsidP="002A6577">
            <w:pPr>
              <w:spacing w:before="40" w:after="40"/>
              <w:jc w:val="center"/>
              <w:rPr>
                <w:sz w:val="26"/>
                <w:szCs w:val="26"/>
              </w:rPr>
            </w:pPr>
          </w:p>
        </w:tc>
      </w:tr>
      <w:tr w:rsidR="004F0152" w:rsidRPr="00762305" w:rsidTr="002A6577">
        <w:trPr>
          <w:trHeight w:val="289"/>
          <w:jc w:val="center"/>
        </w:trPr>
        <w:tc>
          <w:tcPr>
            <w:tcW w:w="1409" w:type="dxa"/>
            <w:shd w:val="clear" w:color="auto" w:fill="auto"/>
            <w:vAlign w:val="center"/>
          </w:tcPr>
          <w:p w:rsidR="004F0152" w:rsidRPr="00411BA9" w:rsidRDefault="004F0152" w:rsidP="002A6577">
            <w:pPr>
              <w:jc w:val="center"/>
              <w:rPr>
                <w:b/>
                <w:sz w:val="24"/>
                <w:szCs w:val="24"/>
              </w:rPr>
            </w:pPr>
            <w:r w:rsidRPr="00411BA9">
              <w:rPr>
                <w:b/>
                <w:sz w:val="24"/>
                <w:szCs w:val="24"/>
              </w:rPr>
              <w:t>Sáu</w:t>
            </w:r>
          </w:p>
          <w:p w:rsidR="004F0152" w:rsidRPr="00411BA9" w:rsidRDefault="004F0152" w:rsidP="008E75C1">
            <w:pPr>
              <w:jc w:val="center"/>
              <w:rPr>
                <w:b/>
                <w:sz w:val="24"/>
                <w:szCs w:val="24"/>
              </w:rPr>
            </w:pPr>
            <w:r>
              <w:rPr>
                <w:b/>
                <w:sz w:val="24"/>
                <w:szCs w:val="24"/>
              </w:rPr>
              <w:t>17</w:t>
            </w:r>
            <w:r w:rsidRPr="00411BA9">
              <w:rPr>
                <w:b/>
                <w:sz w:val="24"/>
                <w:szCs w:val="24"/>
              </w:rPr>
              <w:t>/</w:t>
            </w:r>
            <w:r>
              <w:rPr>
                <w:b/>
                <w:sz w:val="24"/>
                <w:szCs w:val="24"/>
              </w:rPr>
              <w:t>5</w:t>
            </w:r>
          </w:p>
        </w:tc>
        <w:tc>
          <w:tcPr>
            <w:tcW w:w="957" w:type="dxa"/>
            <w:vAlign w:val="center"/>
          </w:tcPr>
          <w:p w:rsidR="004F0152" w:rsidRDefault="004F0152" w:rsidP="00D80579">
            <w:pPr>
              <w:jc w:val="center"/>
              <w:rPr>
                <w:sz w:val="24"/>
                <w:szCs w:val="24"/>
              </w:rPr>
            </w:pPr>
            <w:r>
              <w:rPr>
                <w:sz w:val="24"/>
                <w:szCs w:val="24"/>
              </w:rPr>
              <w:t>8:00</w:t>
            </w:r>
          </w:p>
        </w:tc>
        <w:tc>
          <w:tcPr>
            <w:tcW w:w="2836" w:type="dxa"/>
            <w:vAlign w:val="center"/>
          </w:tcPr>
          <w:p w:rsidR="004F0152" w:rsidRPr="00FA118A" w:rsidRDefault="004F0152" w:rsidP="00F75DA6">
            <w:pPr>
              <w:pStyle w:val="BodyTextIndent"/>
              <w:spacing w:after="0" w:line="240" w:lineRule="auto"/>
              <w:ind w:left="0"/>
              <w:jc w:val="both"/>
              <w:rPr>
                <w:sz w:val="24"/>
                <w:szCs w:val="24"/>
              </w:rPr>
            </w:pPr>
            <w:r>
              <w:rPr>
                <w:sz w:val="24"/>
                <w:szCs w:val="24"/>
              </w:rPr>
              <w:t>Dự lễ tuyên dương khen thưởng và giao lưu điển hình tiêu biểu trong học tập và làm theo tư tưởng, đạo đức, phong cách Hồ Chí Minh</w:t>
            </w:r>
          </w:p>
        </w:tc>
        <w:tc>
          <w:tcPr>
            <w:tcW w:w="1276" w:type="dxa"/>
            <w:vAlign w:val="center"/>
          </w:tcPr>
          <w:p w:rsidR="004F0152" w:rsidRDefault="004F0152" w:rsidP="00E649CB">
            <w:pPr>
              <w:spacing w:before="40" w:after="40"/>
              <w:jc w:val="center"/>
              <w:rPr>
                <w:sz w:val="24"/>
                <w:szCs w:val="24"/>
              </w:rPr>
            </w:pPr>
            <w:r>
              <w:rPr>
                <w:sz w:val="24"/>
                <w:szCs w:val="24"/>
              </w:rPr>
              <w:t>LĐ Ban</w:t>
            </w:r>
          </w:p>
        </w:tc>
        <w:tc>
          <w:tcPr>
            <w:tcW w:w="1557" w:type="dxa"/>
            <w:vAlign w:val="center"/>
          </w:tcPr>
          <w:p w:rsidR="004F0152" w:rsidRDefault="004F0152" w:rsidP="00E649CB">
            <w:pPr>
              <w:spacing w:before="40" w:after="40"/>
              <w:jc w:val="center"/>
              <w:rPr>
                <w:sz w:val="24"/>
                <w:szCs w:val="24"/>
              </w:rPr>
            </w:pPr>
            <w:r>
              <w:rPr>
                <w:sz w:val="24"/>
                <w:szCs w:val="24"/>
              </w:rPr>
              <w:t>CCNV Ban</w:t>
            </w:r>
          </w:p>
        </w:tc>
        <w:tc>
          <w:tcPr>
            <w:tcW w:w="1703" w:type="dxa"/>
            <w:vAlign w:val="center"/>
          </w:tcPr>
          <w:p w:rsidR="004F0152" w:rsidRDefault="004F0152" w:rsidP="00D80579">
            <w:pPr>
              <w:jc w:val="center"/>
              <w:rPr>
                <w:sz w:val="24"/>
                <w:szCs w:val="24"/>
              </w:rPr>
            </w:pPr>
            <w:r>
              <w:rPr>
                <w:sz w:val="24"/>
                <w:szCs w:val="24"/>
              </w:rPr>
              <w:t>HT 1</w:t>
            </w:r>
          </w:p>
          <w:p w:rsidR="004F0152" w:rsidRDefault="004F0152" w:rsidP="00D80579">
            <w:pPr>
              <w:jc w:val="center"/>
              <w:rPr>
                <w:sz w:val="24"/>
                <w:szCs w:val="24"/>
              </w:rPr>
            </w:pPr>
            <w:r>
              <w:rPr>
                <w:sz w:val="24"/>
                <w:szCs w:val="24"/>
              </w:rPr>
              <w:t>UBND tỉnh</w:t>
            </w:r>
          </w:p>
        </w:tc>
        <w:tc>
          <w:tcPr>
            <w:tcW w:w="666" w:type="dxa"/>
            <w:vAlign w:val="center"/>
          </w:tcPr>
          <w:p w:rsidR="004F0152" w:rsidRPr="00326D92" w:rsidRDefault="004F0152" w:rsidP="002A6577">
            <w:pPr>
              <w:spacing w:before="40" w:after="40"/>
              <w:jc w:val="center"/>
              <w:rPr>
                <w:sz w:val="26"/>
                <w:szCs w:val="26"/>
              </w:rPr>
            </w:pPr>
          </w:p>
        </w:tc>
      </w:tr>
      <w:tr w:rsidR="004F0152" w:rsidRPr="00762305" w:rsidTr="002A6577">
        <w:trPr>
          <w:trHeight w:val="289"/>
          <w:jc w:val="center"/>
        </w:trPr>
        <w:tc>
          <w:tcPr>
            <w:tcW w:w="1409" w:type="dxa"/>
            <w:shd w:val="clear" w:color="auto" w:fill="auto"/>
            <w:vAlign w:val="center"/>
          </w:tcPr>
          <w:p w:rsidR="004F0152" w:rsidRPr="00411BA9" w:rsidRDefault="004F0152" w:rsidP="00AA20FB">
            <w:pPr>
              <w:jc w:val="center"/>
              <w:rPr>
                <w:b/>
                <w:sz w:val="24"/>
                <w:szCs w:val="24"/>
              </w:rPr>
            </w:pPr>
            <w:r>
              <w:rPr>
                <w:b/>
                <w:sz w:val="24"/>
                <w:szCs w:val="24"/>
              </w:rPr>
              <w:t>Bảy</w:t>
            </w:r>
          </w:p>
          <w:p w:rsidR="004F0152" w:rsidRPr="00411BA9" w:rsidRDefault="004F0152" w:rsidP="00AA20FB">
            <w:pPr>
              <w:jc w:val="center"/>
              <w:rPr>
                <w:b/>
                <w:sz w:val="24"/>
                <w:szCs w:val="24"/>
              </w:rPr>
            </w:pPr>
            <w:r>
              <w:rPr>
                <w:b/>
                <w:sz w:val="24"/>
                <w:szCs w:val="24"/>
              </w:rPr>
              <w:t>18</w:t>
            </w:r>
            <w:r w:rsidRPr="00411BA9">
              <w:rPr>
                <w:b/>
                <w:sz w:val="24"/>
                <w:szCs w:val="24"/>
              </w:rPr>
              <w:t>/</w:t>
            </w:r>
            <w:r>
              <w:rPr>
                <w:b/>
                <w:sz w:val="24"/>
                <w:szCs w:val="24"/>
              </w:rPr>
              <w:t>5</w:t>
            </w:r>
          </w:p>
        </w:tc>
        <w:tc>
          <w:tcPr>
            <w:tcW w:w="957" w:type="dxa"/>
            <w:vAlign w:val="center"/>
          </w:tcPr>
          <w:p w:rsidR="004F0152" w:rsidRDefault="004F0152" w:rsidP="00D80579">
            <w:pPr>
              <w:jc w:val="center"/>
              <w:rPr>
                <w:sz w:val="24"/>
                <w:szCs w:val="24"/>
              </w:rPr>
            </w:pPr>
            <w:r>
              <w:rPr>
                <w:sz w:val="24"/>
                <w:szCs w:val="24"/>
              </w:rPr>
              <w:t>14:00</w:t>
            </w:r>
          </w:p>
        </w:tc>
        <w:tc>
          <w:tcPr>
            <w:tcW w:w="2836" w:type="dxa"/>
            <w:vAlign w:val="center"/>
          </w:tcPr>
          <w:p w:rsidR="004F0152" w:rsidRPr="00FA118A" w:rsidRDefault="004F0152" w:rsidP="00D80579">
            <w:pPr>
              <w:pStyle w:val="BodyTextIndent"/>
              <w:spacing w:after="0" w:line="240" w:lineRule="auto"/>
              <w:ind w:left="0"/>
              <w:jc w:val="both"/>
              <w:rPr>
                <w:sz w:val="24"/>
                <w:szCs w:val="24"/>
              </w:rPr>
            </w:pPr>
            <w:r>
              <w:rPr>
                <w:sz w:val="24"/>
                <w:szCs w:val="24"/>
              </w:rPr>
              <w:t>Đi công tác Hà Nội</w:t>
            </w:r>
          </w:p>
        </w:tc>
        <w:tc>
          <w:tcPr>
            <w:tcW w:w="1276" w:type="dxa"/>
            <w:vAlign w:val="center"/>
          </w:tcPr>
          <w:p w:rsidR="004F0152" w:rsidRDefault="004F0152" w:rsidP="00F20EBD">
            <w:pPr>
              <w:jc w:val="center"/>
              <w:rPr>
                <w:sz w:val="24"/>
                <w:szCs w:val="24"/>
              </w:rPr>
            </w:pPr>
            <w:r>
              <w:rPr>
                <w:sz w:val="24"/>
                <w:szCs w:val="24"/>
              </w:rPr>
              <w:t>A.Hòa</w:t>
            </w:r>
          </w:p>
        </w:tc>
        <w:tc>
          <w:tcPr>
            <w:tcW w:w="1557" w:type="dxa"/>
            <w:vAlign w:val="center"/>
          </w:tcPr>
          <w:p w:rsidR="004F0152" w:rsidRDefault="004F0152" w:rsidP="00F20EBD">
            <w:pPr>
              <w:jc w:val="center"/>
              <w:rPr>
                <w:sz w:val="24"/>
                <w:szCs w:val="24"/>
              </w:rPr>
            </w:pPr>
          </w:p>
        </w:tc>
        <w:tc>
          <w:tcPr>
            <w:tcW w:w="1703" w:type="dxa"/>
            <w:vAlign w:val="center"/>
          </w:tcPr>
          <w:p w:rsidR="004F0152" w:rsidRDefault="004F0152" w:rsidP="00D80579">
            <w:pPr>
              <w:jc w:val="center"/>
              <w:rPr>
                <w:sz w:val="24"/>
                <w:szCs w:val="24"/>
              </w:rPr>
            </w:pPr>
            <w:r>
              <w:rPr>
                <w:sz w:val="24"/>
                <w:szCs w:val="24"/>
              </w:rPr>
              <w:t>Hà Nội</w:t>
            </w:r>
          </w:p>
        </w:tc>
        <w:tc>
          <w:tcPr>
            <w:tcW w:w="666" w:type="dxa"/>
            <w:vAlign w:val="center"/>
          </w:tcPr>
          <w:p w:rsidR="004F0152" w:rsidRPr="00326D92" w:rsidRDefault="004F0152" w:rsidP="002A6577">
            <w:pPr>
              <w:spacing w:before="40" w:after="40"/>
              <w:jc w:val="center"/>
              <w:rPr>
                <w:sz w:val="26"/>
                <w:szCs w:val="26"/>
              </w:rPr>
            </w:pPr>
          </w:p>
        </w:tc>
      </w:tr>
    </w:tbl>
    <w:p w:rsidR="009E4777" w:rsidRDefault="009E4777"/>
    <w:sectPr w:rsidR="009E4777" w:rsidSect="00E963D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708F6"/>
    <w:multiLevelType w:val="hybridMultilevel"/>
    <w:tmpl w:val="14206822"/>
    <w:lvl w:ilvl="0" w:tplc="1164A3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4EED"/>
    <w:rsid w:val="00004913"/>
    <w:rsid w:val="00014FCB"/>
    <w:rsid w:val="00015C87"/>
    <w:rsid w:val="000173D1"/>
    <w:rsid w:val="000257F0"/>
    <w:rsid w:val="000303B4"/>
    <w:rsid w:val="00031195"/>
    <w:rsid w:val="000313C5"/>
    <w:rsid w:val="00037AA8"/>
    <w:rsid w:val="00045513"/>
    <w:rsid w:val="0005207C"/>
    <w:rsid w:val="00053BDE"/>
    <w:rsid w:val="00054963"/>
    <w:rsid w:val="000605A6"/>
    <w:rsid w:val="0007072E"/>
    <w:rsid w:val="000740C6"/>
    <w:rsid w:val="00077704"/>
    <w:rsid w:val="0007781F"/>
    <w:rsid w:val="00082035"/>
    <w:rsid w:val="00083A33"/>
    <w:rsid w:val="00091C55"/>
    <w:rsid w:val="00091FE7"/>
    <w:rsid w:val="0009329E"/>
    <w:rsid w:val="0009464A"/>
    <w:rsid w:val="00096648"/>
    <w:rsid w:val="00096A40"/>
    <w:rsid w:val="00097488"/>
    <w:rsid w:val="00097B7B"/>
    <w:rsid w:val="000A3B3A"/>
    <w:rsid w:val="000C1DD1"/>
    <w:rsid w:val="000C7BAE"/>
    <w:rsid w:val="000D0A0E"/>
    <w:rsid w:val="000D40D9"/>
    <w:rsid w:val="000D5D69"/>
    <w:rsid w:val="000D70D6"/>
    <w:rsid w:val="000E09F3"/>
    <w:rsid w:val="000E1A13"/>
    <w:rsid w:val="000E2A86"/>
    <w:rsid w:val="000E6068"/>
    <w:rsid w:val="000F6AC6"/>
    <w:rsid w:val="00102436"/>
    <w:rsid w:val="001032C5"/>
    <w:rsid w:val="00106C0A"/>
    <w:rsid w:val="00111675"/>
    <w:rsid w:val="0011173D"/>
    <w:rsid w:val="001124ED"/>
    <w:rsid w:val="00113BF4"/>
    <w:rsid w:val="00113FAC"/>
    <w:rsid w:val="001305F7"/>
    <w:rsid w:val="00132480"/>
    <w:rsid w:val="0013289E"/>
    <w:rsid w:val="001531AA"/>
    <w:rsid w:val="00154485"/>
    <w:rsid w:val="001557E4"/>
    <w:rsid w:val="00161CBD"/>
    <w:rsid w:val="00166BF7"/>
    <w:rsid w:val="00167C1E"/>
    <w:rsid w:val="0017349D"/>
    <w:rsid w:val="001756AA"/>
    <w:rsid w:val="00182CC4"/>
    <w:rsid w:val="001865EA"/>
    <w:rsid w:val="001873CE"/>
    <w:rsid w:val="001A067D"/>
    <w:rsid w:val="001A0E7D"/>
    <w:rsid w:val="001A103A"/>
    <w:rsid w:val="001A4808"/>
    <w:rsid w:val="001B0CB6"/>
    <w:rsid w:val="001B0FD9"/>
    <w:rsid w:val="001B2396"/>
    <w:rsid w:val="001B3980"/>
    <w:rsid w:val="001B39BB"/>
    <w:rsid w:val="001B42B8"/>
    <w:rsid w:val="001B5E91"/>
    <w:rsid w:val="001C009A"/>
    <w:rsid w:val="001C3DE9"/>
    <w:rsid w:val="001C59B7"/>
    <w:rsid w:val="001D28C9"/>
    <w:rsid w:val="001E5525"/>
    <w:rsid w:val="001F7EC4"/>
    <w:rsid w:val="00200926"/>
    <w:rsid w:val="00205060"/>
    <w:rsid w:val="00214A62"/>
    <w:rsid w:val="00216CF7"/>
    <w:rsid w:val="00217DFC"/>
    <w:rsid w:val="00220135"/>
    <w:rsid w:val="00220E47"/>
    <w:rsid w:val="00221F70"/>
    <w:rsid w:val="00230444"/>
    <w:rsid w:val="0023074E"/>
    <w:rsid w:val="002356AE"/>
    <w:rsid w:val="00241488"/>
    <w:rsid w:val="00245711"/>
    <w:rsid w:val="0024595D"/>
    <w:rsid w:val="00246C35"/>
    <w:rsid w:val="0026208E"/>
    <w:rsid w:val="00262C58"/>
    <w:rsid w:val="002645FE"/>
    <w:rsid w:val="002751AF"/>
    <w:rsid w:val="00276699"/>
    <w:rsid w:val="00276B8B"/>
    <w:rsid w:val="0028686F"/>
    <w:rsid w:val="00294C4D"/>
    <w:rsid w:val="00296ECC"/>
    <w:rsid w:val="002A1AA4"/>
    <w:rsid w:val="002A56CF"/>
    <w:rsid w:val="002A57E3"/>
    <w:rsid w:val="002B6BA9"/>
    <w:rsid w:val="002B6FCB"/>
    <w:rsid w:val="002B7D00"/>
    <w:rsid w:val="002C48A2"/>
    <w:rsid w:val="002C4A90"/>
    <w:rsid w:val="002C51F0"/>
    <w:rsid w:val="002D064E"/>
    <w:rsid w:val="002D192B"/>
    <w:rsid w:val="002D3812"/>
    <w:rsid w:val="002D4B5F"/>
    <w:rsid w:val="002D5821"/>
    <w:rsid w:val="002E0F13"/>
    <w:rsid w:val="002E18FC"/>
    <w:rsid w:val="002E6490"/>
    <w:rsid w:val="002F178D"/>
    <w:rsid w:val="002F2FC7"/>
    <w:rsid w:val="00300D34"/>
    <w:rsid w:val="0030356B"/>
    <w:rsid w:val="003052C6"/>
    <w:rsid w:val="003107B9"/>
    <w:rsid w:val="00310F38"/>
    <w:rsid w:val="0031179B"/>
    <w:rsid w:val="00316F61"/>
    <w:rsid w:val="00317464"/>
    <w:rsid w:val="00320E87"/>
    <w:rsid w:val="003277A4"/>
    <w:rsid w:val="00331799"/>
    <w:rsid w:val="0033233F"/>
    <w:rsid w:val="003324E8"/>
    <w:rsid w:val="003434F9"/>
    <w:rsid w:val="00344865"/>
    <w:rsid w:val="003468CD"/>
    <w:rsid w:val="00352AE4"/>
    <w:rsid w:val="00353144"/>
    <w:rsid w:val="0036089F"/>
    <w:rsid w:val="00361B60"/>
    <w:rsid w:val="00364542"/>
    <w:rsid w:val="00374100"/>
    <w:rsid w:val="003776BE"/>
    <w:rsid w:val="00380AA9"/>
    <w:rsid w:val="003824F8"/>
    <w:rsid w:val="00382F4C"/>
    <w:rsid w:val="00383EB6"/>
    <w:rsid w:val="003929D6"/>
    <w:rsid w:val="0039487D"/>
    <w:rsid w:val="00396C26"/>
    <w:rsid w:val="00397536"/>
    <w:rsid w:val="003A054F"/>
    <w:rsid w:val="003B7ED9"/>
    <w:rsid w:val="003C0C50"/>
    <w:rsid w:val="003C2813"/>
    <w:rsid w:val="003D1E1B"/>
    <w:rsid w:val="003D2FEA"/>
    <w:rsid w:val="003D3705"/>
    <w:rsid w:val="003F55DC"/>
    <w:rsid w:val="003F6398"/>
    <w:rsid w:val="003F68B8"/>
    <w:rsid w:val="00400CBB"/>
    <w:rsid w:val="00402E86"/>
    <w:rsid w:val="00403458"/>
    <w:rsid w:val="004066EF"/>
    <w:rsid w:val="00406EE7"/>
    <w:rsid w:val="00411BA9"/>
    <w:rsid w:val="00420A24"/>
    <w:rsid w:val="004223F1"/>
    <w:rsid w:val="00422DCC"/>
    <w:rsid w:val="0042778D"/>
    <w:rsid w:val="00430704"/>
    <w:rsid w:val="0043501F"/>
    <w:rsid w:val="0043600D"/>
    <w:rsid w:val="004371F7"/>
    <w:rsid w:val="00440B67"/>
    <w:rsid w:val="0044149C"/>
    <w:rsid w:val="00442A6B"/>
    <w:rsid w:val="00444EED"/>
    <w:rsid w:val="00452956"/>
    <w:rsid w:val="0045575B"/>
    <w:rsid w:val="004559E5"/>
    <w:rsid w:val="00464D30"/>
    <w:rsid w:val="00470764"/>
    <w:rsid w:val="0047689B"/>
    <w:rsid w:val="00483111"/>
    <w:rsid w:val="004833C5"/>
    <w:rsid w:val="004848B7"/>
    <w:rsid w:val="0048496B"/>
    <w:rsid w:val="00492871"/>
    <w:rsid w:val="004929EC"/>
    <w:rsid w:val="00494464"/>
    <w:rsid w:val="00495FAD"/>
    <w:rsid w:val="00497612"/>
    <w:rsid w:val="004A7D5E"/>
    <w:rsid w:val="004B02A7"/>
    <w:rsid w:val="004B0A53"/>
    <w:rsid w:val="004B40B5"/>
    <w:rsid w:val="004C18E5"/>
    <w:rsid w:val="004C2527"/>
    <w:rsid w:val="004C6E8B"/>
    <w:rsid w:val="004D05D0"/>
    <w:rsid w:val="004D2293"/>
    <w:rsid w:val="004D4E6B"/>
    <w:rsid w:val="004D74C4"/>
    <w:rsid w:val="004D79D2"/>
    <w:rsid w:val="004E21BA"/>
    <w:rsid w:val="004F0152"/>
    <w:rsid w:val="004F092A"/>
    <w:rsid w:val="004F6501"/>
    <w:rsid w:val="00500A46"/>
    <w:rsid w:val="00500D2F"/>
    <w:rsid w:val="00502307"/>
    <w:rsid w:val="005043FB"/>
    <w:rsid w:val="00504610"/>
    <w:rsid w:val="00512CF7"/>
    <w:rsid w:val="00530F44"/>
    <w:rsid w:val="0053150F"/>
    <w:rsid w:val="00531D49"/>
    <w:rsid w:val="005342A5"/>
    <w:rsid w:val="005413A8"/>
    <w:rsid w:val="005417F3"/>
    <w:rsid w:val="00542911"/>
    <w:rsid w:val="00542E91"/>
    <w:rsid w:val="0054337B"/>
    <w:rsid w:val="00547995"/>
    <w:rsid w:val="00550ECB"/>
    <w:rsid w:val="00552388"/>
    <w:rsid w:val="00553736"/>
    <w:rsid w:val="00555C28"/>
    <w:rsid w:val="00567066"/>
    <w:rsid w:val="00571263"/>
    <w:rsid w:val="00574F34"/>
    <w:rsid w:val="00591C55"/>
    <w:rsid w:val="00593F7F"/>
    <w:rsid w:val="005B1E9E"/>
    <w:rsid w:val="005B62FA"/>
    <w:rsid w:val="005C207F"/>
    <w:rsid w:val="005C3B7B"/>
    <w:rsid w:val="005C44ED"/>
    <w:rsid w:val="005D5065"/>
    <w:rsid w:val="005E51F5"/>
    <w:rsid w:val="005E57F6"/>
    <w:rsid w:val="005E7056"/>
    <w:rsid w:val="005F10EC"/>
    <w:rsid w:val="00602CD9"/>
    <w:rsid w:val="006061D1"/>
    <w:rsid w:val="006062F6"/>
    <w:rsid w:val="006231D2"/>
    <w:rsid w:val="00625E63"/>
    <w:rsid w:val="006329FE"/>
    <w:rsid w:val="006357F7"/>
    <w:rsid w:val="00645925"/>
    <w:rsid w:val="006543E5"/>
    <w:rsid w:val="00654B5C"/>
    <w:rsid w:val="00655BC5"/>
    <w:rsid w:val="0066095B"/>
    <w:rsid w:val="006638C3"/>
    <w:rsid w:val="006707BF"/>
    <w:rsid w:val="00671AEE"/>
    <w:rsid w:val="00673FB0"/>
    <w:rsid w:val="00674B21"/>
    <w:rsid w:val="00676BB7"/>
    <w:rsid w:val="00677A1A"/>
    <w:rsid w:val="0068029E"/>
    <w:rsid w:val="00682176"/>
    <w:rsid w:val="0068266A"/>
    <w:rsid w:val="00687056"/>
    <w:rsid w:val="00687BE8"/>
    <w:rsid w:val="006923AE"/>
    <w:rsid w:val="00692C33"/>
    <w:rsid w:val="00693A02"/>
    <w:rsid w:val="00695735"/>
    <w:rsid w:val="006A2D20"/>
    <w:rsid w:val="006A3738"/>
    <w:rsid w:val="006B3F31"/>
    <w:rsid w:val="006C283E"/>
    <w:rsid w:val="006C64AE"/>
    <w:rsid w:val="006D3041"/>
    <w:rsid w:val="006D3D94"/>
    <w:rsid w:val="006D636D"/>
    <w:rsid w:val="006D6FEC"/>
    <w:rsid w:val="006F0ECA"/>
    <w:rsid w:val="006F13E6"/>
    <w:rsid w:val="007022CC"/>
    <w:rsid w:val="00707A02"/>
    <w:rsid w:val="00723E99"/>
    <w:rsid w:val="0072708F"/>
    <w:rsid w:val="00733DB0"/>
    <w:rsid w:val="007434AF"/>
    <w:rsid w:val="00746B02"/>
    <w:rsid w:val="0075197A"/>
    <w:rsid w:val="00754F4D"/>
    <w:rsid w:val="0075767A"/>
    <w:rsid w:val="00761989"/>
    <w:rsid w:val="00762F26"/>
    <w:rsid w:val="007715D8"/>
    <w:rsid w:val="00771BB7"/>
    <w:rsid w:val="007722E6"/>
    <w:rsid w:val="007760AE"/>
    <w:rsid w:val="00782D09"/>
    <w:rsid w:val="0078559D"/>
    <w:rsid w:val="00787525"/>
    <w:rsid w:val="00790AF3"/>
    <w:rsid w:val="0079408F"/>
    <w:rsid w:val="007A3661"/>
    <w:rsid w:val="007B09ED"/>
    <w:rsid w:val="007B4183"/>
    <w:rsid w:val="007B6E93"/>
    <w:rsid w:val="007C04E9"/>
    <w:rsid w:val="007C41F3"/>
    <w:rsid w:val="007C6D45"/>
    <w:rsid w:val="007D0610"/>
    <w:rsid w:val="007D46A6"/>
    <w:rsid w:val="007D62F4"/>
    <w:rsid w:val="007E002F"/>
    <w:rsid w:val="007E759D"/>
    <w:rsid w:val="007F7739"/>
    <w:rsid w:val="007F775D"/>
    <w:rsid w:val="007F7772"/>
    <w:rsid w:val="0080109D"/>
    <w:rsid w:val="00801959"/>
    <w:rsid w:val="008041A8"/>
    <w:rsid w:val="00806A0A"/>
    <w:rsid w:val="00806B3C"/>
    <w:rsid w:val="00812A3C"/>
    <w:rsid w:val="00815EF1"/>
    <w:rsid w:val="0081621A"/>
    <w:rsid w:val="0081670F"/>
    <w:rsid w:val="00820505"/>
    <w:rsid w:val="00825304"/>
    <w:rsid w:val="00830C25"/>
    <w:rsid w:val="008344E4"/>
    <w:rsid w:val="00835565"/>
    <w:rsid w:val="00837FC2"/>
    <w:rsid w:val="00842F77"/>
    <w:rsid w:val="008434ED"/>
    <w:rsid w:val="0084580E"/>
    <w:rsid w:val="008466EF"/>
    <w:rsid w:val="00851C98"/>
    <w:rsid w:val="00852C76"/>
    <w:rsid w:val="00853E1D"/>
    <w:rsid w:val="0085413D"/>
    <w:rsid w:val="00854185"/>
    <w:rsid w:val="00855D75"/>
    <w:rsid w:val="008631E1"/>
    <w:rsid w:val="00864B81"/>
    <w:rsid w:val="00865B88"/>
    <w:rsid w:val="00874489"/>
    <w:rsid w:val="008752A6"/>
    <w:rsid w:val="0088161F"/>
    <w:rsid w:val="008834FD"/>
    <w:rsid w:val="00884940"/>
    <w:rsid w:val="008874B0"/>
    <w:rsid w:val="008900B6"/>
    <w:rsid w:val="00890AD0"/>
    <w:rsid w:val="00896C2B"/>
    <w:rsid w:val="008970FE"/>
    <w:rsid w:val="008A6409"/>
    <w:rsid w:val="008B0FAB"/>
    <w:rsid w:val="008B2B2F"/>
    <w:rsid w:val="008C1AEB"/>
    <w:rsid w:val="008C243D"/>
    <w:rsid w:val="008D2AEE"/>
    <w:rsid w:val="008D2CE7"/>
    <w:rsid w:val="008D3E5E"/>
    <w:rsid w:val="008D5862"/>
    <w:rsid w:val="008E00F6"/>
    <w:rsid w:val="008E2678"/>
    <w:rsid w:val="008E2A0B"/>
    <w:rsid w:val="008E3083"/>
    <w:rsid w:val="008E3A8F"/>
    <w:rsid w:val="008E42A3"/>
    <w:rsid w:val="008E75C1"/>
    <w:rsid w:val="008E784F"/>
    <w:rsid w:val="008E79E5"/>
    <w:rsid w:val="008F0148"/>
    <w:rsid w:val="008F3B64"/>
    <w:rsid w:val="008F7061"/>
    <w:rsid w:val="008F7EDD"/>
    <w:rsid w:val="00904F3C"/>
    <w:rsid w:val="00915AB0"/>
    <w:rsid w:val="009222E4"/>
    <w:rsid w:val="00922632"/>
    <w:rsid w:val="00924925"/>
    <w:rsid w:val="00924B8A"/>
    <w:rsid w:val="00933A00"/>
    <w:rsid w:val="00933C25"/>
    <w:rsid w:val="00934267"/>
    <w:rsid w:val="009353F4"/>
    <w:rsid w:val="00942537"/>
    <w:rsid w:val="00947336"/>
    <w:rsid w:val="00954025"/>
    <w:rsid w:val="009637F5"/>
    <w:rsid w:val="00966770"/>
    <w:rsid w:val="00967B64"/>
    <w:rsid w:val="009704A7"/>
    <w:rsid w:val="0097143F"/>
    <w:rsid w:val="009749C0"/>
    <w:rsid w:val="00975551"/>
    <w:rsid w:val="00977711"/>
    <w:rsid w:val="009807AE"/>
    <w:rsid w:val="009824B9"/>
    <w:rsid w:val="00982F6B"/>
    <w:rsid w:val="00983016"/>
    <w:rsid w:val="009832DA"/>
    <w:rsid w:val="00983D28"/>
    <w:rsid w:val="00984D34"/>
    <w:rsid w:val="00993020"/>
    <w:rsid w:val="00997723"/>
    <w:rsid w:val="009A36A0"/>
    <w:rsid w:val="009A545B"/>
    <w:rsid w:val="009B0404"/>
    <w:rsid w:val="009B2C7A"/>
    <w:rsid w:val="009B3603"/>
    <w:rsid w:val="009B4DE1"/>
    <w:rsid w:val="009B4F26"/>
    <w:rsid w:val="009C0C84"/>
    <w:rsid w:val="009C1232"/>
    <w:rsid w:val="009C666A"/>
    <w:rsid w:val="009C67F6"/>
    <w:rsid w:val="009D0206"/>
    <w:rsid w:val="009D29BE"/>
    <w:rsid w:val="009E4777"/>
    <w:rsid w:val="009E4807"/>
    <w:rsid w:val="009E66D9"/>
    <w:rsid w:val="009F1981"/>
    <w:rsid w:val="009F1C13"/>
    <w:rsid w:val="009F3437"/>
    <w:rsid w:val="009F482A"/>
    <w:rsid w:val="00A02B73"/>
    <w:rsid w:val="00A03217"/>
    <w:rsid w:val="00A0376F"/>
    <w:rsid w:val="00A05A78"/>
    <w:rsid w:val="00A113BE"/>
    <w:rsid w:val="00A1173C"/>
    <w:rsid w:val="00A143EC"/>
    <w:rsid w:val="00A3065C"/>
    <w:rsid w:val="00A33EC1"/>
    <w:rsid w:val="00A340B3"/>
    <w:rsid w:val="00A35384"/>
    <w:rsid w:val="00A376FA"/>
    <w:rsid w:val="00A416A3"/>
    <w:rsid w:val="00A46C25"/>
    <w:rsid w:val="00A47F94"/>
    <w:rsid w:val="00A53344"/>
    <w:rsid w:val="00A54102"/>
    <w:rsid w:val="00A714E6"/>
    <w:rsid w:val="00A73D24"/>
    <w:rsid w:val="00A9077A"/>
    <w:rsid w:val="00A92A77"/>
    <w:rsid w:val="00AA20FB"/>
    <w:rsid w:val="00AA2561"/>
    <w:rsid w:val="00AA2655"/>
    <w:rsid w:val="00AA70CA"/>
    <w:rsid w:val="00AB07F1"/>
    <w:rsid w:val="00AB0D9C"/>
    <w:rsid w:val="00AB5E9D"/>
    <w:rsid w:val="00AB7D73"/>
    <w:rsid w:val="00AC1E14"/>
    <w:rsid w:val="00AC3FFB"/>
    <w:rsid w:val="00AC649C"/>
    <w:rsid w:val="00AD1DB6"/>
    <w:rsid w:val="00AD3664"/>
    <w:rsid w:val="00AD6D80"/>
    <w:rsid w:val="00AD778E"/>
    <w:rsid w:val="00AE4842"/>
    <w:rsid w:val="00AE6BEE"/>
    <w:rsid w:val="00AF18AA"/>
    <w:rsid w:val="00B005E0"/>
    <w:rsid w:val="00B00D5C"/>
    <w:rsid w:val="00B01BD2"/>
    <w:rsid w:val="00B02EA0"/>
    <w:rsid w:val="00B14607"/>
    <w:rsid w:val="00B1613B"/>
    <w:rsid w:val="00B20030"/>
    <w:rsid w:val="00B20AFB"/>
    <w:rsid w:val="00B20D1B"/>
    <w:rsid w:val="00B25077"/>
    <w:rsid w:val="00B3157C"/>
    <w:rsid w:val="00B33702"/>
    <w:rsid w:val="00B4567B"/>
    <w:rsid w:val="00B47009"/>
    <w:rsid w:val="00B472BF"/>
    <w:rsid w:val="00B50DC7"/>
    <w:rsid w:val="00B51B38"/>
    <w:rsid w:val="00B55905"/>
    <w:rsid w:val="00B56A81"/>
    <w:rsid w:val="00B6153A"/>
    <w:rsid w:val="00B61B74"/>
    <w:rsid w:val="00B64933"/>
    <w:rsid w:val="00B656A3"/>
    <w:rsid w:val="00B772AB"/>
    <w:rsid w:val="00B80087"/>
    <w:rsid w:val="00B817B4"/>
    <w:rsid w:val="00B90850"/>
    <w:rsid w:val="00B948F1"/>
    <w:rsid w:val="00B95319"/>
    <w:rsid w:val="00BA11C4"/>
    <w:rsid w:val="00BA192C"/>
    <w:rsid w:val="00BA2394"/>
    <w:rsid w:val="00BA28DE"/>
    <w:rsid w:val="00BA7818"/>
    <w:rsid w:val="00BB07F1"/>
    <w:rsid w:val="00BB0B52"/>
    <w:rsid w:val="00BB3600"/>
    <w:rsid w:val="00BB7174"/>
    <w:rsid w:val="00BC16D6"/>
    <w:rsid w:val="00BC2F6F"/>
    <w:rsid w:val="00BC38A5"/>
    <w:rsid w:val="00BC5148"/>
    <w:rsid w:val="00BC6172"/>
    <w:rsid w:val="00BC6749"/>
    <w:rsid w:val="00BC6F5D"/>
    <w:rsid w:val="00BD006F"/>
    <w:rsid w:val="00BD144C"/>
    <w:rsid w:val="00BD2E70"/>
    <w:rsid w:val="00BE2FBC"/>
    <w:rsid w:val="00BE6DC2"/>
    <w:rsid w:val="00BE78C4"/>
    <w:rsid w:val="00BE7B01"/>
    <w:rsid w:val="00BF04BF"/>
    <w:rsid w:val="00BF0F8A"/>
    <w:rsid w:val="00BF46E2"/>
    <w:rsid w:val="00BF68E2"/>
    <w:rsid w:val="00C01D03"/>
    <w:rsid w:val="00C02BEA"/>
    <w:rsid w:val="00C040B7"/>
    <w:rsid w:val="00C05AEB"/>
    <w:rsid w:val="00C07683"/>
    <w:rsid w:val="00C12672"/>
    <w:rsid w:val="00C142BF"/>
    <w:rsid w:val="00C15624"/>
    <w:rsid w:val="00C179E1"/>
    <w:rsid w:val="00C231EB"/>
    <w:rsid w:val="00C23B31"/>
    <w:rsid w:val="00C3027D"/>
    <w:rsid w:val="00C3197F"/>
    <w:rsid w:val="00C352B5"/>
    <w:rsid w:val="00C41459"/>
    <w:rsid w:val="00C45898"/>
    <w:rsid w:val="00C47AAB"/>
    <w:rsid w:val="00C53C3E"/>
    <w:rsid w:val="00C546E9"/>
    <w:rsid w:val="00C56D4A"/>
    <w:rsid w:val="00C570C3"/>
    <w:rsid w:val="00C61C8A"/>
    <w:rsid w:val="00C640A7"/>
    <w:rsid w:val="00C70531"/>
    <w:rsid w:val="00C70D71"/>
    <w:rsid w:val="00C717DE"/>
    <w:rsid w:val="00C72A3C"/>
    <w:rsid w:val="00C93204"/>
    <w:rsid w:val="00CA181D"/>
    <w:rsid w:val="00CA7E61"/>
    <w:rsid w:val="00CB6DF3"/>
    <w:rsid w:val="00CC06DC"/>
    <w:rsid w:val="00CC2E32"/>
    <w:rsid w:val="00CC7E3E"/>
    <w:rsid w:val="00CD0BD7"/>
    <w:rsid w:val="00CD27C1"/>
    <w:rsid w:val="00CE38E6"/>
    <w:rsid w:val="00CE3F40"/>
    <w:rsid w:val="00CE443D"/>
    <w:rsid w:val="00CF07C3"/>
    <w:rsid w:val="00CF0933"/>
    <w:rsid w:val="00CF13D4"/>
    <w:rsid w:val="00CF2B05"/>
    <w:rsid w:val="00CF2C29"/>
    <w:rsid w:val="00CF5C75"/>
    <w:rsid w:val="00D035E6"/>
    <w:rsid w:val="00D057E9"/>
    <w:rsid w:val="00D07920"/>
    <w:rsid w:val="00D14881"/>
    <w:rsid w:val="00D14A2B"/>
    <w:rsid w:val="00D157FB"/>
    <w:rsid w:val="00D15C80"/>
    <w:rsid w:val="00D1655F"/>
    <w:rsid w:val="00D207A0"/>
    <w:rsid w:val="00D26D55"/>
    <w:rsid w:val="00D36170"/>
    <w:rsid w:val="00D431E9"/>
    <w:rsid w:val="00D44033"/>
    <w:rsid w:val="00D44170"/>
    <w:rsid w:val="00D455D5"/>
    <w:rsid w:val="00D4758A"/>
    <w:rsid w:val="00D47B90"/>
    <w:rsid w:val="00D50BEA"/>
    <w:rsid w:val="00D5317A"/>
    <w:rsid w:val="00D5460C"/>
    <w:rsid w:val="00D56866"/>
    <w:rsid w:val="00D62169"/>
    <w:rsid w:val="00D639E3"/>
    <w:rsid w:val="00D678CB"/>
    <w:rsid w:val="00D71BCA"/>
    <w:rsid w:val="00D73C36"/>
    <w:rsid w:val="00D75578"/>
    <w:rsid w:val="00D8183E"/>
    <w:rsid w:val="00D863B6"/>
    <w:rsid w:val="00D8749D"/>
    <w:rsid w:val="00D93BEF"/>
    <w:rsid w:val="00DA5640"/>
    <w:rsid w:val="00DA6C16"/>
    <w:rsid w:val="00DB0239"/>
    <w:rsid w:val="00DB03DE"/>
    <w:rsid w:val="00DB0E4B"/>
    <w:rsid w:val="00DB173C"/>
    <w:rsid w:val="00DB21E5"/>
    <w:rsid w:val="00DB49B9"/>
    <w:rsid w:val="00DB63CC"/>
    <w:rsid w:val="00DB6761"/>
    <w:rsid w:val="00DB7C02"/>
    <w:rsid w:val="00DC0AB3"/>
    <w:rsid w:val="00DC1AF9"/>
    <w:rsid w:val="00DC2424"/>
    <w:rsid w:val="00DD1AFC"/>
    <w:rsid w:val="00DD2122"/>
    <w:rsid w:val="00DD41AD"/>
    <w:rsid w:val="00DD4FAF"/>
    <w:rsid w:val="00DD57FC"/>
    <w:rsid w:val="00DD79EC"/>
    <w:rsid w:val="00DE2FF8"/>
    <w:rsid w:val="00DE3550"/>
    <w:rsid w:val="00DE5EE5"/>
    <w:rsid w:val="00DE7C1A"/>
    <w:rsid w:val="00DF4D5F"/>
    <w:rsid w:val="00E041C3"/>
    <w:rsid w:val="00E068AD"/>
    <w:rsid w:val="00E0723E"/>
    <w:rsid w:val="00E11E6B"/>
    <w:rsid w:val="00E1629F"/>
    <w:rsid w:val="00E16F85"/>
    <w:rsid w:val="00E170EA"/>
    <w:rsid w:val="00E24313"/>
    <w:rsid w:val="00E27767"/>
    <w:rsid w:val="00E279F3"/>
    <w:rsid w:val="00E30D1C"/>
    <w:rsid w:val="00E32186"/>
    <w:rsid w:val="00E34269"/>
    <w:rsid w:val="00E41158"/>
    <w:rsid w:val="00E436DF"/>
    <w:rsid w:val="00E44FCE"/>
    <w:rsid w:val="00E467AA"/>
    <w:rsid w:val="00E47510"/>
    <w:rsid w:val="00E5020E"/>
    <w:rsid w:val="00E51975"/>
    <w:rsid w:val="00E531C4"/>
    <w:rsid w:val="00E56263"/>
    <w:rsid w:val="00E74FE6"/>
    <w:rsid w:val="00E760E2"/>
    <w:rsid w:val="00E76ABE"/>
    <w:rsid w:val="00E8010A"/>
    <w:rsid w:val="00E81490"/>
    <w:rsid w:val="00E84249"/>
    <w:rsid w:val="00E906B5"/>
    <w:rsid w:val="00E92F59"/>
    <w:rsid w:val="00E94E10"/>
    <w:rsid w:val="00E963D6"/>
    <w:rsid w:val="00E96E8E"/>
    <w:rsid w:val="00EA3AE4"/>
    <w:rsid w:val="00EA5CCA"/>
    <w:rsid w:val="00EB076D"/>
    <w:rsid w:val="00EC5CF8"/>
    <w:rsid w:val="00EC68F3"/>
    <w:rsid w:val="00ED3D12"/>
    <w:rsid w:val="00ED4B91"/>
    <w:rsid w:val="00ED5342"/>
    <w:rsid w:val="00ED5C4F"/>
    <w:rsid w:val="00ED684D"/>
    <w:rsid w:val="00EE7927"/>
    <w:rsid w:val="00EF0D19"/>
    <w:rsid w:val="00EF3DF6"/>
    <w:rsid w:val="00EF7795"/>
    <w:rsid w:val="00F045FF"/>
    <w:rsid w:val="00F12E67"/>
    <w:rsid w:val="00F16B57"/>
    <w:rsid w:val="00F2339E"/>
    <w:rsid w:val="00F309D6"/>
    <w:rsid w:val="00F31AD4"/>
    <w:rsid w:val="00F363B8"/>
    <w:rsid w:val="00F36589"/>
    <w:rsid w:val="00F40426"/>
    <w:rsid w:val="00F4057E"/>
    <w:rsid w:val="00F416EF"/>
    <w:rsid w:val="00F434F6"/>
    <w:rsid w:val="00F4553A"/>
    <w:rsid w:val="00F457BF"/>
    <w:rsid w:val="00F503E3"/>
    <w:rsid w:val="00F53B05"/>
    <w:rsid w:val="00F66E26"/>
    <w:rsid w:val="00F73A2A"/>
    <w:rsid w:val="00F754CD"/>
    <w:rsid w:val="00F75AAF"/>
    <w:rsid w:val="00F75DA6"/>
    <w:rsid w:val="00F80424"/>
    <w:rsid w:val="00F80FCC"/>
    <w:rsid w:val="00F82F14"/>
    <w:rsid w:val="00F85F92"/>
    <w:rsid w:val="00F9372A"/>
    <w:rsid w:val="00F95A03"/>
    <w:rsid w:val="00FA213D"/>
    <w:rsid w:val="00FA355C"/>
    <w:rsid w:val="00FA5BE3"/>
    <w:rsid w:val="00FB2603"/>
    <w:rsid w:val="00FB4B84"/>
    <w:rsid w:val="00FB7DE0"/>
    <w:rsid w:val="00FC638D"/>
    <w:rsid w:val="00FD0B1E"/>
    <w:rsid w:val="00FD25AC"/>
    <w:rsid w:val="00FD39A9"/>
    <w:rsid w:val="00FD4661"/>
    <w:rsid w:val="00FD4ADD"/>
    <w:rsid w:val="00FE008F"/>
    <w:rsid w:val="00FE4934"/>
    <w:rsid w:val="00FF1819"/>
    <w:rsid w:val="00FF288B"/>
    <w:rsid w:val="00FF4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E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A2"/>
    <w:pPr>
      <w:ind w:left="720"/>
      <w:contextualSpacing/>
    </w:pPr>
  </w:style>
  <w:style w:type="paragraph" w:styleId="BodyTextIndent">
    <w:name w:val="Body Text Indent"/>
    <w:basedOn w:val="Normal"/>
    <w:link w:val="BodyTextIndentChar"/>
    <w:uiPriority w:val="99"/>
    <w:unhideWhenUsed/>
    <w:rsid w:val="00EB076D"/>
    <w:pPr>
      <w:spacing w:after="120" w:line="259" w:lineRule="auto"/>
      <w:ind w:left="360"/>
    </w:pPr>
    <w:rPr>
      <w:szCs w:val="20"/>
    </w:rPr>
  </w:style>
  <w:style w:type="character" w:customStyle="1" w:styleId="BodyTextIndentChar">
    <w:name w:val="Body Text Indent Char"/>
    <w:basedOn w:val="DefaultParagraphFont"/>
    <w:link w:val="BodyTextIndent"/>
    <w:uiPriority w:val="99"/>
    <w:qFormat/>
    <w:rsid w:val="00EB076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ANTIEN2017</cp:lastModifiedBy>
  <cp:revision>244</cp:revision>
  <cp:lastPrinted>2019-05-07T01:17:00Z</cp:lastPrinted>
  <dcterms:created xsi:type="dcterms:W3CDTF">2018-02-26T01:57:00Z</dcterms:created>
  <dcterms:modified xsi:type="dcterms:W3CDTF">2019-05-14T06:19:00Z</dcterms:modified>
</cp:coreProperties>
</file>